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6B" w:rsidRDefault="00173B4E" w:rsidP="00173B4E">
      <w:pPr>
        <w:pStyle w:val="NoSpacing"/>
        <w:jc w:val="center"/>
        <w:rPr>
          <w:b/>
          <w:sz w:val="24"/>
          <w:szCs w:val="24"/>
        </w:rPr>
      </w:pPr>
      <w:r>
        <w:rPr>
          <w:b/>
          <w:sz w:val="24"/>
          <w:szCs w:val="24"/>
        </w:rPr>
        <w:t>JUNE 6, 2017</w:t>
      </w:r>
    </w:p>
    <w:p w:rsidR="00173B4E" w:rsidRDefault="00173B4E" w:rsidP="00173B4E">
      <w:pPr>
        <w:pStyle w:val="NoSpacing"/>
        <w:jc w:val="center"/>
        <w:rPr>
          <w:b/>
          <w:sz w:val="24"/>
          <w:szCs w:val="24"/>
        </w:rPr>
      </w:pPr>
      <w:r>
        <w:rPr>
          <w:b/>
          <w:sz w:val="24"/>
          <w:szCs w:val="24"/>
        </w:rPr>
        <w:t>SOMERSET VILLAGE COUNCIL MEETING</w:t>
      </w:r>
    </w:p>
    <w:p w:rsidR="00173B4E" w:rsidRDefault="00173B4E" w:rsidP="00173B4E">
      <w:pPr>
        <w:pStyle w:val="NoSpacing"/>
        <w:jc w:val="center"/>
        <w:rPr>
          <w:b/>
          <w:sz w:val="24"/>
          <w:szCs w:val="24"/>
        </w:rPr>
      </w:pPr>
    </w:p>
    <w:p w:rsidR="00173B4E" w:rsidRDefault="00173B4E" w:rsidP="00173B4E">
      <w:pPr>
        <w:pStyle w:val="NoSpacing"/>
        <w:jc w:val="both"/>
        <w:rPr>
          <w:b/>
          <w:sz w:val="24"/>
          <w:szCs w:val="24"/>
        </w:rPr>
      </w:pPr>
      <w:r>
        <w:rPr>
          <w:b/>
          <w:sz w:val="24"/>
          <w:szCs w:val="24"/>
        </w:rPr>
        <w:t>Members present included Doug Fehrman, Bill Mohler, Eric Emmert and Mike Lally.  Mayor Johnson, Kelly Beem, Solictor Will Flautt, Stacey Hicks, chief Pressdee and Intern Evan Hartzog were also present.</w:t>
      </w:r>
    </w:p>
    <w:p w:rsidR="00173B4E" w:rsidRDefault="00173B4E" w:rsidP="00173B4E">
      <w:pPr>
        <w:pStyle w:val="NoSpacing"/>
        <w:jc w:val="both"/>
        <w:rPr>
          <w:b/>
          <w:sz w:val="24"/>
          <w:szCs w:val="24"/>
        </w:rPr>
      </w:pPr>
    </w:p>
    <w:p w:rsidR="00173B4E" w:rsidRDefault="00173B4E" w:rsidP="00173B4E">
      <w:pPr>
        <w:pStyle w:val="NoSpacing"/>
        <w:jc w:val="both"/>
        <w:rPr>
          <w:b/>
          <w:sz w:val="24"/>
          <w:szCs w:val="24"/>
        </w:rPr>
      </w:pPr>
      <w:r>
        <w:rPr>
          <w:b/>
          <w:sz w:val="24"/>
          <w:szCs w:val="24"/>
        </w:rPr>
        <w:t>Guest:  Karen Cooperider, Somerset Fourth of July Committee</w:t>
      </w:r>
    </w:p>
    <w:p w:rsidR="00390FD9" w:rsidRDefault="00390FD9" w:rsidP="00173B4E">
      <w:pPr>
        <w:pStyle w:val="NoSpacing"/>
        <w:jc w:val="both"/>
        <w:rPr>
          <w:b/>
          <w:sz w:val="24"/>
          <w:szCs w:val="24"/>
        </w:rPr>
      </w:pPr>
    </w:p>
    <w:p w:rsidR="00390FD9" w:rsidRPr="00390FD9" w:rsidRDefault="00390FD9" w:rsidP="00173B4E">
      <w:pPr>
        <w:pStyle w:val="NoSpacing"/>
        <w:jc w:val="both"/>
        <w:rPr>
          <w:sz w:val="24"/>
          <w:szCs w:val="24"/>
        </w:rPr>
      </w:pPr>
      <w:r>
        <w:rPr>
          <w:sz w:val="24"/>
          <w:szCs w:val="24"/>
        </w:rPr>
        <w:t>Tom introduced our summer intern Evan Hartzog.  Evan is from Ohio State studying City and Regional Planning.</w:t>
      </w:r>
    </w:p>
    <w:p w:rsidR="00173B4E" w:rsidRDefault="00173B4E" w:rsidP="00173B4E">
      <w:pPr>
        <w:pStyle w:val="NoSpacing"/>
        <w:jc w:val="both"/>
        <w:rPr>
          <w:b/>
          <w:sz w:val="24"/>
          <w:szCs w:val="24"/>
        </w:rPr>
      </w:pPr>
    </w:p>
    <w:p w:rsidR="00173B4E" w:rsidRDefault="00173B4E" w:rsidP="00173B4E">
      <w:pPr>
        <w:pStyle w:val="NoSpacing"/>
        <w:jc w:val="both"/>
        <w:rPr>
          <w:sz w:val="24"/>
          <w:szCs w:val="24"/>
        </w:rPr>
      </w:pPr>
      <w:r>
        <w:rPr>
          <w:sz w:val="24"/>
          <w:szCs w:val="24"/>
        </w:rPr>
        <w:t xml:space="preserve">Mayor opened the </w:t>
      </w:r>
      <w:r w:rsidRPr="00173B4E">
        <w:rPr>
          <w:sz w:val="24"/>
          <w:szCs w:val="24"/>
        </w:rPr>
        <w:t>meeting by leading</w:t>
      </w:r>
      <w:r>
        <w:rPr>
          <w:sz w:val="24"/>
          <w:szCs w:val="24"/>
        </w:rPr>
        <w:t xml:space="preserve"> the Pledge of Allegiance.</w:t>
      </w:r>
    </w:p>
    <w:p w:rsidR="00984F7C" w:rsidRDefault="00984F7C" w:rsidP="00173B4E">
      <w:pPr>
        <w:pStyle w:val="NoSpacing"/>
        <w:jc w:val="both"/>
        <w:rPr>
          <w:sz w:val="24"/>
          <w:szCs w:val="24"/>
        </w:rPr>
      </w:pPr>
    </w:p>
    <w:p w:rsidR="00984F7C" w:rsidRPr="00984F7C" w:rsidRDefault="00984F7C" w:rsidP="00173B4E">
      <w:pPr>
        <w:pStyle w:val="NoSpacing"/>
        <w:jc w:val="both"/>
        <w:rPr>
          <w:sz w:val="24"/>
          <w:szCs w:val="24"/>
        </w:rPr>
      </w:pPr>
      <w:r>
        <w:rPr>
          <w:b/>
          <w:sz w:val="24"/>
          <w:szCs w:val="24"/>
        </w:rPr>
        <w:t xml:space="preserve">MINUTES:  </w:t>
      </w:r>
      <w:r>
        <w:rPr>
          <w:sz w:val="24"/>
          <w:szCs w:val="24"/>
        </w:rPr>
        <w:t>The minutes from May 16</w:t>
      </w:r>
      <w:r w:rsidRPr="00984F7C">
        <w:rPr>
          <w:sz w:val="24"/>
          <w:szCs w:val="24"/>
          <w:vertAlign w:val="superscript"/>
        </w:rPr>
        <w:t>th</w:t>
      </w:r>
      <w:r>
        <w:rPr>
          <w:sz w:val="24"/>
          <w:szCs w:val="24"/>
        </w:rPr>
        <w:t xml:space="preserve"> were mailed.  Doug motioned to approve the minutes, seconded by Bill.  Eric Emmert abstained from the vote.  So the minutes will have to be approved at next council due to lack of quorum.</w:t>
      </w:r>
    </w:p>
    <w:p w:rsidR="00173B4E" w:rsidRDefault="00173B4E" w:rsidP="00173B4E">
      <w:pPr>
        <w:pStyle w:val="NoSpacing"/>
        <w:jc w:val="both"/>
        <w:rPr>
          <w:sz w:val="24"/>
          <w:szCs w:val="24"/>
        </w:rPr>
      </w:pPr>
    </w:p>
    <w:p w:rsidR="00173B4E" w:rsidRDefault="00173B4E" w:rsidP="00173B4E">
      <w:pPr>
        <w:pStyle w:val="NoSpacing"/>
        <w:jc w:val="both"/>
        <w:rPr>
          <w:b/>
          <w:sz w:val="24"/>
          <w:szCs w:val="24"/>
        </w:rPr>
      </w:pPr>
      <w:r>
        <w:rPr>
          <w:sz w:val="24"/>
          <w:szCs w:val="24"/>
        </w:rPr>
        <w:t>Karen Cooperider is here on behalf of Somerset Fourth of July Committee to see if Council would be able to make a donation for the fireworks as done in the past.  Bill motioned to approve</w:t>
      </w:r>
      <w:r w:rsidR="00390FD9">
        <w:rPr>
          <w:sz w:val="24"/>
          <w:szCs w:val="24"/>
        </w:rPr>
        <w:t xml:space="preserve"> a</w:t>
      </w:r>
      <w:r>
        <w:rPr>
          <w:sz w:val="24"/>
          <w:szCs w:val="24"/>
        </w:rPr>
        <w:t xml:space="preserve"> $1</w:t>
      </w:r>
      <w:r w:rsidR="00390FD9">
        <w:rPr>
          <w:sz w:val="24"/>
          <w:szCs w:val="24"/>
        </w:rPr>
        <w:t>,</w:t>
      </w:r>
      <w:r>
        <w:rPr>
          <w:sz w:val="24"/>
          <w:szCs w:val="24"/>
        </w:rPr>
        <w:t>500.00 donation, seconded by Doug.  All voted Aye.</w:t>
      </w:r>
    </w:p>
    <w:p w:rsidR="00173B4E" w:rsidRDefault="00173B4E" w:rsidP="00173B4E">
      <w:pPr>
        <w:pStyle w:val="NoSpacing"/>
        <w:jc w:val="both"/>
        <w:rPr>
          <w:b/>
          <w:sz w:val="24"/>
          <w:szCs w:val="24"/>
        </w:rPr>
      </w:pPr>
    </w:p>
    <w:p w:rsidR="00173B4E" w:rsidRDefault="00173B4E" w:rsidP="00173B4E">
      <w:pPr>
        <w:pStyle w:val="NoSpacing"/>
        <w:jc w:val="both"/>
        <w:rPr>
          <w:b/>
          <w:sz w:val="24"/>
          <w:szCs w:val="24"/>
        </w:rPr>
      </w:pPr>
      <w:r>
        <w:rPr>
          <w:b/>
          <w:sz w:val="24"/>
          <w:szCs w:val="24"/>
        </w:rPr>
        <w:t xml:space="preserve">OLD BUSINESS:  </w:t>
      </w:r>
    </w:p>
    <w:p w:rsidR="00173B4E" w:rsidRDefault="00173B4E" w:rsidP="00173B4E">
      <w:pPr>
        <w:pStyle w:val="NoSpacing"/>
        <w:jc w:val="both"/>
        <w:rPr>
          <w:sz w:val="24"/>
          <w:szCs w:val="24"/>
        </w:rPr>
      </w:pPr>
      <w:r>
        <w:rPr>
          <w:b/>
          <w:sz w:val="24"/>
          <w:szCs w:val="24"/>
        </w:rPr>
        <w:tab/>
        <w:t xml:space="preserve">Streetscape:  </w:t>
      </w:r>
      <w:r>
        <w:rPr>
          <w:sz w:val="24"/>
          <w:szCs w:val="24"/>
        </w:rPr>
        <w:t>Work is to begin next Monday at Holy Trinity.  But beforehand, a silver maple tree needs to come down.  Ron Padgett has a crew to help reset the brick sidewalk at Ann Bigelow’s house.</w:t>
      </w:r>
    </w:p>
    <w:p w:rsidR="00173B4E" w:rsidRDefault="00173B4E" w:rsidP="00173B4E">
      <w:pPr>
        <w:pStyle w:val="NoSpacing"/>
        <w:jc w:val="both"/>
        <w:rPr>
          <w:sz w:val="24"/>
          <w:szCs w:val="24"/>
        </w:rPr>
      </w:pPr>
    </w:p>
    <w:p w:rsidR="00173B4E" w:rsidRDefault="00173B4E" w:rsidP="00173B4E">
      <w:pPr>
        <w:pStyle w:val="NoSpacing"/>
        <w:jc w:val="both"/>
        <w:rPr>
          <w:sz w:val="24"/>
          <w:szCs w:val="24"/>
        </w:rPr>
      </w:pPr>
      <w:r>
        <w:rPr>
          <w:sz w:val="24"/>
          <w:szCs w:val="24"/>
        </w:rPr>
        <w:tab/>
      </w:r>
      <w:r>
        <w:rPr>
          <w:b/>
          <w:sz w:val="24"/>
          <w:szCs w:val="24"/>
        </w:rPr>
        <w:t xml:space="preserve">Genesis Medical Center:  </w:t>
      </w:r>
      <w:r>
        <w:rPr>
          <w:sz w:val="24"/>
          <w:szCs w:val="24"/>
        </w:rPr>
        <w:t xml:space="preserve">Eric and Tom met with Architects and Engineers and Mitch Altier discussing the layout for the new Fire Department site.  </w:t>
      </w:r>
      <w:r w:rsidR="002A53AC">
        <w:rPr>
          <w:sz w:val="24"/>
          <w:szCs w:val="24"/>
        </w:rPr>
        <w:t>The project should start construction soon.</w:t>
      </w:r>
    </w:p>
    <w:p w:rsidR="002A53AC" w:rsidRDefault="002A53AC" w:rsidP="00173B4E">
      <w:pPr>
        <w:pStyle w:val="NoSpacing"/>
        <w:jc w:val="both"/>
        <w:rPr>
          <w:sz w:val="24"/>
          <w:szCs w:val="24"/>
        </w:rPr>
      </w:pPr>
    </w:p>
    <w:p w:rsidR="002A53AC" w:rsidRDefault="002A53AC" w:rsidP="00173B4E">
      <w:pPr>
        <w:pStyle w:val="NoSpacing"/>
        <w:jc w:val="both"/>
        <w:rPr>
          <w:sz w:val="24"/>
          <w:szCs w:val="24"/>
        </w:rPr>
      </w:pPr>
      <w:r>
        <w:rPr>
          <w:sz w:val="24"/>
          <w:szCs w:val="24"/>
        </w:rPr>
        <w:t>A motion to suspend rules to go into executive session was made by Bill, seconded by Doug.  All voted Aye.  A motion to go into executive session to discuss a real estate transaction was made by Bill and seconded by Eric.  All voted Aye.  Session started at 7:41pm.  Shortly after executive session, Mike Lally was asked to be excused.  A motion by Bill, seconded by Doug, to return to regular session was made.  All voted Aye.  Regular session continued at 7:56pm.  No action taken.</w:t>
      </w:r>
    </w:p>
    <w:p w:rsidR="002A53AC" w:rsidRDefault="002A53AC" w:rsidP="00173B4E">
      <w:pPr>
        <w:pStyle w:val="NoSpacing"/>
        <w:jc w:val="both"/>
        <w:rPr>
          <w:sz w:val="24"/>
          <w:szCs w:val="24"/>
        </w:rPr>
      </w:pPr>
    </w:p>
    <w:p w:rsidR="002A53AC" w:rsidRDefault="002A53AC" w:rsidP="00173B4E">
      <w:pPr>
        <w:pStyle w:val="NoSpacing"/>
        <w:jc w:val="both"/>
        <w:rPr>
          <w:sz w:val="24"/>
          <w:szCs w:val="24"/>
        </w:rPr>
      </w:pPr>
      <w:r>
        <w:rPr>
          <w:sz w:val="24"/>
          <w:szCs w:val="24"/>
        </w:rPr>
        <w:tab/>
      </w:r>
      <w:r>
        <w:rPr>
          <w:b/>
          <w:sz w:val="24"/>
          <w:szCs w:val="24"/>
        </w:rPr>
        <w:t xml:space="preserve">Library Sandstsone: </w:t>
      </w:r>
      <w:r>
        <w:rPr>
          <w:sz w:val="24"/>
          <w:szCs w:val="24"/>
        </w:rPr>
        <w:t>The Library wants to trade the sandstone from the Annex building to Village Council for the extra brick we have for their sidewalk.  Tom and David Snider looked at the sandstone, and they look really nice.  David has people that will help with the removal once demolition begins.</w:t>
      </w:r>
    </w:p>
    <w:p w:rsidR="002A53AC" w:rsidRDefault="002A53AC" w:rsidP="00173B4E">
      <w:pPr>
        <w:pStyle w:val="NoSpacing"/>
        <w:jc w:val="both"/>
        <w:rPr>
          <w:sz w:val="24"/>
          <w:szCs w:val="24"/>
        </w:rPr>
      </w:pPr>
    </w:p>
    <w:p w:rsidR="002A53AC" w:rsidRPr="002A53AC" w:rsidRDefault="002A53AC" w:rsidP="00173B4E">
      <w:pPr>
        <w:pStyle w:val="NoSpacing"/>
        <w:jc w:val="both"/>
        <w:rPr>
          <w:sz w:val="24"/>
          <w:szCs w:val="24"/>
        </w:rPr>
      </w:pPr>
      <w:r>
        <w:rPr>
          <w:sz w:val="24"/>
          <w:szCs w:val="24"/>
        </w:rPr>
        <w:tab/>
      </w:r>
      <w:r>
        <w:rPr>
          <w:b/>
          <w:sz w:val="24"/>
          <w:szCs w:val="24"/>
        </w:rPr>
        <w:t xml:space="preserve">Property Tax Levy:  </w:t>
      </w:r>
      <w:r>
        <w:rPr>
          <w:sz w:val="24"/>
          <w:szCs w:val="24"/>
        </w:rPr>
        <w:t>Discussion was held on ways to increase revenue without increasing taxes.  We have a 1 mill levy that expires this year, and it needs to be renewed, or do a replacement.  Kelly will contact Drew Cannon, our County Engineer for more details, and possibly have him at the next meeting.  There was also a brief discussion on an income tax levy to help with paving of roads and alleys, and additional sidewalks within the Village.</w:t>
      </w:r>
    </w:p>
    <w:p w:rsidR="00173B4E" w:rsidRDefault="00173B4E" w:rsidP="00173B4E">
      <w:pPr>
        <w:pStyle w:val="NoSpacing"/>
        <w:jc w:val="both"/>
        <w:rPr>
          <w:sz w:val="24"/>
          <w:szCs w:val="24"/>
        </w:rPr>
      </w:pPr>
    </w:p>
    <w:p w:rsidR="00984F7C" w:rsidRDefault="00984F7C" w:rsidP="00173B4E">
      <w:pPr>
        <w:pStyle w:val="NoSpacing"/>
        <w:jc w:val="both"/>
        <w:rPr>
          <w:b/>
          <w:sz w:val="24"/>
          <w:szCs w:val="24"/>
        </w:rPr>
      </w:pPr>
      <w:r>
        <w:rPr>
          <w:b/>
          <w:sz w:val="24"/>
          <w:szCs w:val="24"/>
        </w:rPr>
        <w:t>NEW BUSINESS:</w:t>
      </w:r>
    </w:p>
    <w:p w:rsidR="00984F7C" w:rsidRDefault="00984F7C" w:rsidP="00173B4E">
      <w:pPr>
        <w:pStyle w:val="NoSpacing"/>
        <w:jc w:val="both"/>
        <w:rPr>
          <w:sz w:val="24"/>
          <w:szCs w:val="24"/>
        </w:rPr>
      </w:pPr>
      <w:r>
        <w:rPr>
          <w:b/>
          <w:sz w:val="24"/>
          <w:szCs w:val="24"/>
        </w:rPr>
        <w:tab/>
        <w:t>Credit Card Policy and Receipts Procedure  2</w:t>
      </w:r>
      <w:r w:rsidRPr="00984F7C">
        <w:rPr>
          <w:b/>
          <w:sz w:val="24"/>
          <w:szCs w:val="24"/>
          <w:vertAlign w:val="superscript"/>
        </w:rPr>
        <w:t>nd</w:t>
      </w:r>
      <w:r>
        <w:rPr>
          <w:b/>
          <w:sz w:val="24"/>
          <w:szCs w:val="24"/>
        </w:rPr>
        <w:t xml:space="preserve"> Readings:  </w:t>
      </w:r>
      <w:r>
        <w:rPr>
          <w:sz w:val="24"/>
          <w:szCs w:val="24"/>
        </w:rPr>
        <w:t>Kelly states that in order to stay compliant with State Laws, these policies must be approved.  Will Flautt is to review the new policies before the next and final reading.  Doug motioned to approve the 2</w:t>
      </w:r>
      <w:r w:rsidRPr="00984F7C">
        <w:rPr>
          <w:sz w:val="24"/>
          <w:szCs w:val="24"/>
          <w:vertAlign w:val="superscript"/>
        </w:rPr>
        <w:t>nd</w:t>
      </w:r>
      <w:r>
        <w:rPr>
          <w:sz w:val="24"/>
          <w:szCs w:val="24"/>
        </w:rPr>
        <w:t xml:space="preserve"> readings, seconded by Bill.  </w:t>
      </w:r>
      <w:r w:rsidRPr="00984F7C">
        <w:rPr>
          <w:sz w:val="24"/>
          <w:szCs w:val="24"/>
        </w:rPr>
        <w:t>All voted Aye.</w:t>
      </w:r>
    </w:p>
    <w:p w:rsidR="00984F7C" w:rsidRDefault="00984F7C" w:rsidP="00173B4E">
      <w:pPr>
        <w:pStyle w:val="NoSpacing"/>
        <w:jc w:val="both"/>
        <w:rPr>
          <w:sz w:val="24"/>
          <w:szCs w:val="24"/>
        </w:rPr>
      </w:pPr>
    </w:p>
    <w:p w:rsidR="00984F7C" w:rsidRDefault="00984F7C" w:rsidP="00173B4E">
      <w:pPr>
        <w:pStyle w:val="NoSpacing"/>
        <w:jc w:val="both"/>
        <w:rPr>
          <w:sz w:val="24"/>
          <w:szCs w:val="24"/>
        </w:rPr>
      </w:pPr>
      <w:r>
        <w:rPr>
          <w:sz w:val="24"/>
          <w:szCs w:val="24"/>
        </w:rPr>
        <w:t>Kelly shared financials with Council.  The Yearend projections for all funds are on the right track.</w:t>
      </w:r>
    </w:p>
    <w:p w:rsidR="00984F7C" w:rsidRDefault="00984F7C" w:rsidP="00173B4E">
      <w:pPr>
        <w:pStyle w:val="NoSpacing"/>
        <w:jc w:val="both"/>
        <w:rPr>
          <w:sz w:val="24"/>
          <w:szCs w:val="24"/>
        </w:rPr>
      </w:pPr>
    </w:p>
    <w:p w:rsidR="00984F7C" w:rsidRDefault="00984F7C" w:rsidP="00173B4E">
      <w:pPr>
        <w:pStyle w:val="NoSpacing"/>
        <w:jc w:val="both"/>
        <w:rPr>
          <w:sz w:val="24"/>
          <w:szCs w:val="24"/>
        </w:rPr>
      </w:pPr>
      <w:r>
        <w:rPr>
          <w:sz w:val="24"/>
          <w:szCs w:val="24"/>
        </w:rPr>
        <w:lastRenderedPageBreak/>
        <w:t>Chief Pressdee talked about some changes to help his budget even more.  Council already approved a loan for $10,000,</w:t>
      </w:r>
      <w:r w:rsidR="00390FD9">
        <w:rPr>
          <w:sz w:val="24"/>
          <w:szCs w:val="24"/>
        </w:rPr>
        <w:t xml:space="preserve"> t</w:t>
      </w:r>
      <w:r>
        <w:rPr>
          <w:sz w:val="24"/>
          <w:szCs w:val="24"/>
        </w:rPr>
        <w:t>o purchase 2 new cruisers, but he is asking to increase that amount to $13,000.00.  This will cover the costs for</w:t>
      </w:r>
      <w:r w:rsidR="00D02F1A">
        <w:rPr>
          <w:sz w:val="24"/>
          <w:szCs w:val="24"/>
        </w:rPr>
        <w:t xml:space="preserve"> getting the cruisers equipped, and the lettering on each vehicle.</w:t>
      </w:r>
      <w:r>
        <w:rPr>
          <w:sz w:val="24"/>
          <w:szCs w:val="24"/>
        </w:rPr>
        <w:t xml:space="preserve"> The loan will be a 1 year loan from North Valley Bank so payment won’t be paid until next year when the new Policy Levy Funds come from the County Auditor in April 2018.</w:t>
      </w:r>
      <w:r w:rsidR="00D02F1A">
        <w:rPr>
          <w:sz w:val="24"/>
          <w:szCs w:val="24"/>
        </w:rPr>
        <w:t xml:space="preserve">  Doug motioned to approve the Chief to get a loan for $13,000 from North Valley Bank, and Eric E. seconded his motion.  All voted Aye.</w:t>
      </w:r>
    </w:p>
    <w:p w:rsidR="00D02F1A" w:rsidRDefault="00D02F1A" w:rsidP="00173B4E">
      <w:pPr>
        <w:pStyle w:val="NoSpacing"/>
        <w:jc w:val="both"/>
        <w:rPr>
          <w:sz w:val="24"/>
          <w:szCs w:val="24"/>
        </w:rPr>
      </w:pPr>
    </w:p>
    <w:p w:rsidR="00D02F1A" w:rsidRDefault="00D02F1A" w:rsidP="00173B4E">
      <w:pPr>
        <w:pStyle w:val="NoSpacing"/>
        <w:jc w:val="both"/>
        <w:rPr>
          <w:sz w:val="24"/>
          <w:szCs w:val="24"/>
        </w:rPr>
      </w:pPr>
      <w:r>
        <w:rPr>
          <w:sz w:val="24"/>
          <w:szCs w:val="24"/>
        </w:rPr>
        <w:t>Res. 17-11 to authorize Kelly Beem to sign the Loan documents at North Valley Bank was made by Doug and seconded by Eric.  All voted Aye.</w:t>
      </w:r>
    </w:p>
    <w:p w:rsidR="00D02F1A" w:rsidRDefault="00D02F1A" w:rsidP="00173B4E">
      <w:pPr>
        <w:pStyle w:val="NoSpacing"/>
        <w:jc w:val="both"/>
        <w:rPr>
          <w:sz w:val="24"/>
          <w:szCs w:val="24"/>
        </w:rPr>
      </w:pPr>
    </w:p>
    <w:p w:rsidR="00D02F1A" w:rsidRDefault="00D02F1A" w:rsidP="00173B4E">
      <w:pPr>
        <w:pStyle w:val="NoSpacing"/>
        <w:jc w:val="both"/>
        <w:rPr>
          <w:sz w:val="24"/>
          <w:szCs w:val="24"/>
        </w:rPr>
      </w:pPr>
      <w:r>
        <w:rPr>
          <w:sz w:val="24"/>
          <w:szCs w:val="24"/>
        </w:rPr>
        <w:t>One of the cruisers we are purchasing will be from Officer Matt May.  He purchased the cruiser himself and will sell to us for the same amount he bought it.  According to Solicitor Flautt this is fine.  He checked with the Ethics Commission regarding this.  And as long as these 4</w:t>
      </w:r>
      <w:r w:rsidR="00A91DFD">
        <w:rPr>
          <w:sz w:val="24"/>
          <w:szCs w:val="24"/>
        </w:rPr>
        <w:t xml:space="preserve"> part exceptions</w:t>
      </w:r>
      <w:r>
        <w:rPr>
          <w:sz w:val="24"/>
          <w:szCs w:val="24"/>
        </w:rPr>
        <w:t xml:space="preserve"> are met, there is no violation.</w:t>
      </w:r>
    </w:p>
    <w:p w:rsidR="00AF7EC7" w:rsidRPr="001771CC" w:rsidRDefault="001771CC" w:rsidP="001771CC">
      <w:pPr>
        <w:tabs>
          <w:tab w:val="left" w:pos="1317"/>
          <w:tab w:val="left" w:pos="1318"/>
        </w:tabs>
        <w:ind w:left="-688"/>
        <w:rPr>
          <w:b/>
          <w:color w:val="383838"/>
          <w:sz w:val="21"/>
        </w:rPr>
      </w:pPr>
      <w:r>
        <w:rPr>
          <w:b/>
          <w:color w:val="313815"/>
          <w:w w:val="105"/>
          <w:sz w:val="21"/>
          <w:u w:val="thick" w:color="000000"/>
        </w:rPr>
        <w:tab/>
      </w:r>
      <w:r w:rsidR="00AF7EC7" w:rsidRPr="001771CC">
        <w:rPr>
          <w:b/>
          <w:color w:val="313815"/>
          <w:w w:val="105"/>
          <w:sz w:val="21"/>
          <w:u w:val="thick" w:color="000000"/>
        </w:rPr>
        <w:t>Four-Part</w:t>
      </w:r>
      <w:r w:rsidR="00AF7EC7" w:rsidRPr="001771CC">
        <w:rPr>
          <w:b/>
          <w:color w:val="313815"/>
          <w:spacing w:val="6"/>
          <w:w w:val="105"/>
          <w:sz w:val="21"/>
          <w:u w:val="thick" w:color="000000"/>
        </w:rPr>
        <w:t xml:space="preserve"> </w:t>
      </w:r>
      <w:r w:rsidR="00AF7EC7" w:rsidRPr="001771CC">
        <w:rPr>
          <w:b/>
          <w:color w:val="313815"/>
          <w:w w:val="105"/>
          <w:sz w:val="21"/>
          <w:u w:val="thick" w:color="000000"/>
        </w:rPr>
        <w:t>Exception</w:t>
      </w:r>
    </w:p>
    <w:p w:rsidR="00AF7EC7" w:rsidRDefault="00AF7EC7" w:rsidP="00AF7EC7">
      <w:pPr>
        <w:pStyle w:val="BodyText"/>
        <w:spacing w:line="247" w:lineRule="auto"/>
        <w:ind w:left="639" w:right="1763" w:firstLine="671"/>
        <w:jc w:val="both"/>
      </w:pPr>
      <w:r>
        <w:rPr>
          <w:color w:val="383838"/>
        </w:rPr>
        <w:t>There is another exception. In order for the exception to apply, the public official must be able to show that they meet all</w:t>
      </w:r>
      <w:r>
        <w:rPr>
          <w:color w:val="383838"/>
          <w:u w:val="thick" w:color="000000"/>
        </w:rPr>
        <w:t xml:space="preserve"> four</w:t>
      </w:r>
      <w:r>
        <w:rPr>
          <w:color w:val="383838"/>
        </w:rPr>
        <w:t xml:space="preserve"> of the following requirements:</w:t>
      </w:r>
    </w:p>
    <w:p w:rsidR="00AF7EC7" w:rsidRDefault="00AF7EC7" w:rsidP="00AF7EC7">
      <w:pPr>
        <w:pStyle w:val="BodyText"/>
        <w:spacing w:line="247" w:lineRule="auto"/>
        <w:ind w:left="629" w:right="1764" w:firstLine="683"/>
        <w:jc w:val="both"/>
      </w:pPr>
      <w:r>
        <w:rPr>
          <w:b/>
          <w:color w:val="313815"/>
          <w:sz w:val="21"/>
          <w:u w:val="thick" w:color="000000"/>
        </w:rPr>
        <w:t>Requirement 1</w:t>
      </w:r>
      <w:r>
        <w:rPr>
          <w:b/>
          <w:color w:val="313815"/>
          <w:sz w:val="21"/>
        </w:rPr>
        <w:t xml:space="preserve">: </w:t>
      </w:r>
      <w:r>
        <w:rPr>
          <w:color w:val="383838"/>
        </w:rPr>
        <w:t>The goods or services are necessary goods or services. In other words, the agency can demonstrate that it needs the goods or services the official will provide.</w:t>
      </w:r>
    </w:p>
    <w:p w:rsidR="00AF7EC7" w:rsidRDefault="00AF7EC7" w:rsidP="00AF7EC7">
      <w:pPr>
        <w:pStyle w:val="BodyText"/>
        <w:spacing w:line="247" w:lineRule="auto"/>
        <w:ind w:left="621" w:right="1768" w:firstLine="687"/>
        <w:jc w:val="both"/>
      </w:pPr>
      <w:r>
        <w:rPr>
          <w:b/>
          <w:color w:val="383838"/>
          <w:sz w:val="21"/>
          <w:u w:val="thick" w:color="000000"/>
        </w:rPr>
        <w:t>Requirement 2</w:t>
      </w:r>
      <w:r>
        <w:rPr>
          <w:b/>
          <w:color w:val="383838"/>
          <w:sz w:val="21"/>
        </w:rPr>
        <w:t xml:space="preserve">: </w:t>
      </w:r>
      <w:r>
        <w:rPr>
          <w:color w:val="4B4B4B"/>
        </w:rPr>
        <w:t xml:space="preserve">Either </w:t>
      </w:r>
      <w:r>
        <w:rPr>
          <w:color w:val="383838"/>
        </w:rPr>
        <w:t>the goods or services are part of a continuing course of dealing or they are unobtainable elsewhere for the same or lower cost.</w:t>
      </w:r>
      <w:r>
        <w:rPr>
          <w:color w:val="383838"/>
          <w:sz w:val="15"/>
        </w:rPr>
        <w:t xml:space="preserve">9 </w:t>
      </w:r>
      <w:r>
        <w:rPr>
          <w:color w:val="383838"/>
        </w:rPr>
        <w:t>there are two ways the official can show that she meets this requirement.</w:t>
      </w:r>
    </w:p>
    <w:p w:rsidR="00AF7EC7" w:rsidRDefault="00AF7EC7" w:rsidP="00AF7EC7">
      <w:pPr>
        <w:pStyle w:val="BodyText"/>
        <w:spacing w:line="244" w:lineRule="auto"/>
        <w:ind w:left="621" w:right="3" w:firstLine="682"/>
        <w:jc w:val="both"/>
      </w:pPr>
      <w:r>
        <w:rPr>
          <w:b/>
          <w:color w:val="34340E"/>
          <w:sz w:val="20"/>
          <w:u w:val="thick" w:color="000000"/>
        </w:rPr>
        <w:t xml:space="preserve">Requirement </w:t>
      </w:r>
      <w:r>
        <w:rPr>
          <w:b/>
          <w:color w:val="44440A"/>
          <w:sz w:val="20"/>
          <w:u w:val="thick" w:color="000000"/>
        </w:rPr>
        <w:t>3:</w:t>
      </w:r>
      <w:r>
        <w:rPr>
          <w:b/>
          <w:color w:val="44440A"/>
          <w:sz w:val="20"/>
        </w:rPr>
        <w:t xml:space="preserve">  </w:t>
      </w:r>
      <w:r>
        <w:rPr>
          <w:color w:val="383838"/>
        </w:rPr>
        <w:t xml:space="preserve">The treatment that the official provides to the agency is the same as, or better than, the treatment that she provides to other customers or clients in similar transactions. </w:t>
      </w:r>
      <w:r>
        <w:rPr>
          <w:rFonts w:ascii="Arial"/>
          <w:color w:val="383838"/>
          <w:sz w:val="14"/>
        </w:rPr>
        <w:t xml:space="preserve">12 </w:t>
      </w:r>
      <w:r>
        <w:rPr>
          <w:color w:val="383838"/>
        </w:rPr>
        <w:t>In other words, the official must treat the agency the same as, or better than, she treats the other customers or clients of her business.</w:t>
      </w:r>
    </w:p>
    <w:p w:rsidR="00AF7EC7" w:rsidRDefault="001771CC" w:rsidP="00AF7EC7">
      <w:pPr>
        <w:pStyle w:val="BodyText"/>
        <w:spacing w:line="247" w:lineRule="auto"/>
        <w:ind w:left="621" w:right="15" w:firstLine="704"/>
        <w:jc w:val="both"/>
      </w:pPr>
      <w:r>
        <w:rPr>
          <w:b/>
          <w:color w:val="34340E"/>
          <w:sz w:val="20"/>
          <w:u w:val="thick" w:color="000000"/>
        </w:rPr>
        <w:t>Req</w:t>
      </w:r>
      <w:r w:rsidR="00AF7EC7">
        <w:rPr>
          <w:b/>
          <w:color w:val="34340E"/>
          <w:sz w:val="20"/>
          <w:u w:val="thick" w:color="000000"/>
        </w:rPr>
        <w:t>uirement 4:</w:t>
      </w:r>
      <w:r w:rsidR="00AF7EC7">
        <w:rPr>
          <w:b/>
          <w:color w:val="34340E"/>
          <w:sz w:val="20"/>
        </w:rPr>
        <w:t xml:space="preserve"> </w:t>
      </w:r>
      <w:r w:rsidR="00AF7EC7">
        <w:rPr>
          <w:color w:val="383838"/>
        </w:rPr>
        <w:t xml:space="preserve">The transaction is conducted at arm's length, the agency has full knowledge of the official’s interest in the sale of goods or services, and the official has taken no part in the deliberations or decision with respect to the transaction. </w:t>
      </w:r>
      <w:r w:rsidR="00AF7EC7">
        <w:rPr>
          <w:rFonts w:ascii="Arial"/>
          <w:color w:val="383838"/>
          <w:sz w:val="15"/>
        </w:rPr>
        <w:t xml:space="preserve">13 </w:t>
      </w:r>
      <w:r w:rsidR="00AF7EC7">
        <w:rPr>
          <w:color w:val="383838"/>
        </w:rPr>
        <w:t>The official must first show that she did not use her unique access as an agency employee to secure the contract. Then the official must show that she has fully informed the agency that she is interested in the transaction. Finally, the official must show that she was not involved in any votes, discussions, or decisions about the</w:t>
      </w:r>
      <w:r w:rsidR="00AF7EC7">
        <w:rPr>
          <w:color w:val="383838"/>
          <w:spacing w:val="-5"/>
        </w:rPr>
        <w:t xml:space="preserve"> </w:t>
      </w:r>
      <w:r w:rsidR="00AF7EC7">
        <w:rPr>
          <w:color w:val="383838"/>
        </w:rPr>
        <w:t>contract.</w:t>
      </w:r>
    </w:p>
    <w:p w:rsidR="00D02F1A" w:rsidRDefault="00D02F1A" w:rsidP="00D02F1A">
      <w:pPr>
        <w:pStyle w:val="NoSpacing"/>
        <w:jc w:val="both"/>
        <w:rPr>
          <w:sz w:val="24"/>
          <w:szCs w:val="24"/>
        </w:rPr>
      </w:pPr>
    </w:p>
    <w:p w:rsidR="00D02F1A" w:rsidRDefault="00D02F1A" w:rsidP="00D02F1A">
      <w:pPr>
        <w:pStyle w:val="NoSpacing"/>
        <w:jc w:val="both"/>
        <w:rPr>
          <w:sz w:val="24"/>
          <w:szCs w:val="24"/>
        </w:rPr>
      </w:pPr>
      <w:r>
        <w:rPr>
          <w:sz w:val="24"/>
          <w:szCs w:val="24"/>
        </w:rPr>
        <w:t>Eric motioned to approve the purchase from Matt May, seconded by Doug.  All voted Aye.</w:t>
      </w:r>
    </w:p>
    <w:p w:rsidR="00D02F1A" w:rsidRDefault="00D02F1A" w:rsidP="00D02F1A">
      <w:pPr>
        <w:pStyle w:val="NoSpacing"/>
        <w:jc w:val="both"/>
        <w:rPr>
          <w:sz w:val="24"/>
          <w:szCs w:val="24"/>
        </w:rPr>
      </w:pPr>
    </w:p>
    <w:p w:rsidR="00D02F1A" w:rsidRDefault="00EE3504" w:rsidP="00D02F1A">
      <w:pPr>
        <w:pStyle w:val="NoSpacing"/>
        <w:jc w:val="both"/>
        <w:rPr>
          <w:sz w:val="24"/>
          <w:szCs w:val="24"/>
        </w:rPr>
      </w:pPr>
      <w:r>
        <w:rPr>
          <w:sz w:val="24"/>
          <w:szCs w:val="24"/>
        </w:rPr>
        <w:t>Eric E.</w:t>
      </w:r>
      <w:r w:rsidR="00D02F1A">
        <w:rPr>
          <w:sz w:val="24"/>
          <w:szCs w:val="24"/>
        </w:rPr>
        <w:t xml:space="preserve"> stated there is a tree that blocks the view from traffic at the park entrance.  </w:t>
      </w:r>
      <w:r w:rsidR="00390FD9">
        <w:rPr>
          <w:sz w:val="24"/>
          <w:szCs w:val="24"/>
        </w:rPr>
        <w:t>The tree needs trimmed.</w:t>
      </w:r>
    </w:p>
    <w:p w:rsidR="00390FD9" w:rsidRDefault="00390FD9" w:rsidP="00D02F1A">
      <w:pPr>
        <w:pStyle w:val="NoSpacing"/>
        <w:jc w:val="both"/>
        <w:rPr>
          <w:sz w:val="24"/>
          <w:szCs w:val="24"/>
        </w:rPr>
      </w:pPr>
    </w:p>
    <w:p w:rsidR="00390FD9" w:rsidRDefault="00390FD9" w:rsidP="00D02F1A">
      <w:pPr>
        <w:pStyle w:val="NoSpacing"/>
        <w:jc w:val="both"/>
        <w:rPr>
          <w:sz w:val="24"/>
          <w:szCs w:val="24"/>
        </w:rPr>
      </w:pPr>
      <w:r>
        <w:rPr>
          <w:sz w:val="24"/>
          <w:szCs w:val="24"/>
        </w:rPr>
        <w:t>Stacey mentioned we still have 4 trees from last year that needs planted.  She suggested that since we removed 2 trees from Mike Lally’s property, that we replace them.  Mike approved this but the stumps need to be removed first.</w:t>
      </w:r>
    </w:p>
    <w:p w:rsidR="00D02F1A" w:rsidRDefault="00D02F1A" w:rsidP="00D02F1A">
      <w:pPr>
        <w:pStyle w:val="NoSpacing"/>
        <w:jc w:val="both"/>
        <w:rPr>
          <w:sz w:val="24"/>
          <w:szCs w:val="24"/>
        </w:rPr>
      </w:pPr>
    </w:p>
    <w:p w:rsidR="00390FD9" w:rsidRDefault="00390FD9" w:rsidP="00D02F1A">
      <w:pPr>
        <w:pStyle w:val="NoSpacing"/>
        <w:jc w:val="both"/>
        <w:rPr>
          <w:sz w:val="24"/>
          <w:szCs w:val="24"/>
        </w:rPr>
      </w:pPr>
      <w:r>
        <w:rPr>
          <w:sz w:val="24"/>
          <w:szCs w:val="24"/>
        </w:rPr>
        <w:t>With no further action, Mike motioned to adjourn, seconded by Doug.  All voted Aye.  Meeting ended at 8:30pm.</w:t>
      </w:r>
    </w:p>
    <w:p w:rsidR="00794675" w:rsidRDefault="00794675" w:rsidP="00D02F1A">
      <w:pPr>
        <w:pStyle w:val="NoSpacing"/>
        <w:jc w:val="both"/>
        <w:rPr>
          <w:sz w:val="24"/>
          <w:szCs w:val="24"/>
        </w:rPr>
      </w:pPr>
    </w:p>
    <w:p w:rsidR="00794675" w:rsidRDefault="00794675" w:rsidP="00D02F1A">
      <w:pPr>
        <w:pStyle w:val="NoSpacing"/>
        <w:jc w:val="both"/>
        <w:rPr>
          <w:sz w:val="24"/>
          <w:szCs w:val="24"/>
        </w:rPr>
      </w:pPr>
    </w:p>
    <w:p w:rsidR="00794675" w:rsidRDefault="00794675" w:rsidP="00D02F1A">
      <w:pPr>
        <w:pStyle w:val="NoSpacing"/>
        <w:jc w:val="both"/>
        <w:rPr>
          <w:sz w:val="24"/>
          <w:szCs w:val="24"/>
        </w:rPr>
      </w:pPr>
    </w:p>
    <w:p w:rsidR="00794675" w:rsidRDefault="00794675" w:rsidP="00D02F1A">
      <w:pPr>
        <w:pStyle w:val="NoSpacing"/>
        <w:jc w:val="both"/>
        <w:rPr>
          <w:sz w:val="24"/>
          <w:szCs w:val="24"/>
        </w:rPr>
      </w:pPr>
    </w:p>
    <w:p w:rsidR="00794675" w:rsidRDefault="00794675" w:rsidP="00D02F1A">
      <w:pPr>
        <w:pStyle w:val="NoSpacing"/>
        <w:jc w:val="both"/>
        <w:rPr>
          <w:sz w:val="24"/>
          <w:szCs w:val="24"/>
        </w:rPr>
      </w:pPr>
    </w:p>
    <w:p w:rsidR="00390FD9" w:rsidRDefault="00794675" w:rsidP="00D02F1A">
      <w:pPr>
        <w:pStyle w:val="NoSpacing"/>
        <w:jc w:val="both"/>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794675" w:rsidRDefault="00794675" w:rsidP="00D02F1A">
      <w:pPr>
        <w:pStyle w:val="NoSpacing"/>
        <w:jc w:val="both"/>
        <w:rPr>
          <w:sz w:val="24"/>
          <w:szCs w:val="24"/>
        </w:rPr>
      </w:pPr>
      <w:r>
        <w:rPr>
          <w:sz w:val="24"/>
          <w:szCs w:val="24"/>
        </w:rPr>
        <w:t>Mayor Tom Johnson</w:t>
      </w:r>
      <w:r>
        <w:rPr>
          <w:sz w:val="24"/>
          <w:szCs w:val="24"/>
        </w:rPr>
        <w:tab/>
      </w:r>
      <w:r>
        <w:rPr>
          <w:sz w:val="24"/>
          <w:szCs w:val="24"/>
        </w:rPr>
        <w:tab/>
      </w:r>
      <w:r>
        <w:rPr>
          <w:sz w:val="24"/>
          <w:szCs w:val="24"/>
        </w:rPr>
        <w:tab/>
      </w:r>
      <w:r>
        <w:rPr>
          <w:sz w:val="24"/>
          <w:szCs w:val="24"/>
        </w:rPr>
        <w:tab/>
      </w:r>
      <w:r>
        <w:rPr>
          <w:sz w:val="24"/>
          <w:szCs w:val="24"/>
        </w:rPr>
        <w:tab/>
      </w:r>
      <w:r>
        <w:rPr>
          <w:sz w:val="24"/>
          <w:szCs w:val="24"/>
        </w:rPr>
        <w:tab/>
        <w:t>Fiscal Officer Kelly Beem</w:t>
      </w:r>
    </w:p>
    <w:p w:rsidR="00390FD9" w:rsidRDefault="00390FD9" w:rsidP="00D02F1A">
      <w:pPr>
        <w:pStyle w:val="NoSpacing"/>
        <w:jc w:val="both"/>
        <w:rPr>
          <w:sz w:val="24"/>
          <w:szCs w:val="24"/>
        </w:rPr>
      </w:pPr>
    </w:p>
    <w:p w:rsidR="00390FD9" w:rsidRDefault="00390FD9" w:rsidP="00D02F1A">
      <w:pPr>
        <w:pStyle w:val="NoSpacing"/>
        <w:jc w:val="both"/>
        <w:rPr>
          <w:sz w:val="24"/>
          <w:szCs w:val="24"/>
        </w:rPr>
      </w:pPr>
    </w:p>
    <w:p w:rsidR="00390FD9" w:rsidRDefault="00390FD9" w:rsidP="00D02F1A">
      <w:pPr>
        <w:pStyle w:val="NoSpacing"/>
        <w:jc w:val="both"/>
        <w:rPr>
          <w:sz w:val="24"/>
          <w:szCs w:val="24"/>
        </w:rPr>
      </w:pPr>
    </w:p>
    <w:p w:rsidR="00390FD9" w:rsidRDefault="00390FD9" w:rsidP="00D02F1A">
      <w:pPr>
        <w:pStyle w:val="NoSpacing"/>
        <w:jc w:val="both"/>
        <w:rPr>
          <w:sz w:val="24"/>
          <w:szCs w:val="24"/>
        </w:rPr>
      </w:pPr>
    </w:p>
    <w:p w:rsidR="00173B4E" w:rsidRPr="00984F7C" w:rsidRDefault="00173B4E" w:rsidP="00173B4E">
      <w:pPr>
        <w:pStyle w:val="NoSpacing"/>
        <w:jc w:val="both"/>
        <w:rPr>
          <w:sz w:val="24"/>
          <w:szCs w:val="24"/>
        </w:rPr>
      </w:pPr>
      <w:bookmarkStart w:id="0" w:name="_GoBack"/>
      <w:bookmarkEnd w:id="0"/>
    </w:p>
    <w:sectPr w:rsidR="00173B4E" w:rsidRPr="00984F7C" w:rsidSect="00173B4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B4C54"/>
    <w:multiLevelType w:val="hybridMultilevel"/>
    <w:tmpl w:val="2C2639CC"/>
    <w:lvl w:ilvl="0" w:tplc="F84C3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D82803"/>
    <w:multiLevelType w:val="hybridMultilevel"/>
    <w:tmpl w:val="66625AD0"/>
    <w:lvl w:ilvl="0" w:tplc="78A23DA2">
      <w:start w:val="5"/>
      <w:numFmt w:val="upperRoman"/>
      <w:lvlText w:val="%1."/>
      <w:lvlJc w:val="left"/>
      <w:pPr>
        <w:ind w:left="120" w:hanging="808"/>
        <w:jc w:val="right"/>
      </w:pPr>
      <w:rPr>
        <w:rFonts w:hint="default"/>
        <w:b/>
        <w:bCs/>
        <w:spacing w:val="-1"/>
        <w:w w:val="107"/>
      </w:rPr>
    </w:lvl>
    <w:lvl w:ilvl="1" w:tplc="ED9E6574">
      <w:numFmt w:val="bullet"/>
      <w:lvlText w:val="•"/>
      <w:lvlJc w:val="left"/>
      <w:pPr>
        <w:ind w:left="52" w:hanging="808"/>
      </w:pPr>
      <w:rPr>
        <w:rFonts w:hint="default"/>
      </w:rPr>
    </w:lvl>
    <w:lvl w:ilvl="2" w:tplc="6B8438C8">
      <w:numFmt w:val="bullet"/>
      <w:lvlText w:val="•"/>
      <w:lvlJc w:val="left"/>
      <w:pPr>
        <w:ind w:left="-15" w:hanging="808"/>
      </w:pPr>
      <w:rPr>
        <w:rFonts w:hint="default"/>
      </w:rPr>
    </w:lvl>
    <w:lvl w:ilvl="3" w:tplc="DBC0D108">
      <w:numFmt w:val="bullet"/>
      <w:lvlText w:val="•"/>
      <w:lvlJc w:val="left"/>
      <w:pPr>
        <w:ind w:left="-82" w:hanging="808"/>
      </w:pPr>
      <w:rPr>
        <w:rFonts w:hint="default"/>
      </w:rPr>
    </w:lvl>
    <w:lvl w:ilvl="4" w:tplc="B09CC6BC">
      <w:numFmt w:val="bullet"/>
      <w:lvlText w:val="•"/>
      <w:lvlJc w:val="left"/>
      <w:pPr>
        <w:ind w:left="-149" w:hanging="808"/>
      </w:pPr>
      <w:rPr>
        <w:rFonts w:hint="default"/>
      </w:rPr>
    </w:lvl>
    <w:lvl w:ilvl="5" w:tplc="8E40B97A">
      <w:numFmt w:val="bullet"/>
      <w:lvlText w:val="•"/>
      <w:lvlJc w:val="left"/>
      <w:pPr>
        <w:ind w:left="-217" w:hanging="808"/>
      </w:pPr>
      <w:rPr>
        <w:rFonts w:hint="default"/>
      </w:rPr>
    </w:lvl>
    <w:lvl w:ilvl="6" w:tplc="3768F878">
      <w:numFmt w:val="bullet"/>
      <w:lvlText w:val="•"/>
      <w:lvlJc w:val="left"/>
      <w:pPr>
        <w:ind w:left="-284" w:hanging="808"/>
      </w:pPr>
      <w:rPr>
        <w:rFonts w:hint="default"/>
      </w:rPr>
    </w:lvl>
    <w:lvl w:ilvl="7" w:tplc="98E63744">
      <w:numFmt w:val="bullet"/>
      <w:lvlText w:val="•"/>
      <w:lvlJc w:val="left"/>
      <w:pPr>
        <w:ind w:left="-351" w:hanging="808"/>
      </w:pPr>
      <w:rPr>
        <w:rFonts w:hint="default"/>
      </w:rPr>
    </w:lvl>
    <w:lvl w:ilvl="8" w:tplc="A5D43F64">
      <w:numFmt w:val="bullet"/>
      <w:lvlText w:val="•"/>
      <w:lvlJc w:val="left"/>
      <w:pPr>
        <w:ind w:left="-418" w:hanging="80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4E"/>
    <w:rsid w:val="00173B4E"/>
    <w:rsid w:val="001771CC"/>
    <w:rsid w:val="002A53AC"/>
    <w:rsid w:val="00390FD9"/>
    <w:rsid w:val="004F0B00"/>
    <w:rsid w:val="005E6052"/>
    <w:rsid w:val="00794675"/>
    <w:rsid w:val="00984F7C"/>
    <w:rsid w:val="00A91DFD"/>
    <w:rsid w:val="00AF7EC7"/>
    <w:rsid w:val="00D02F1A"/>
    <w:rsid w:val="00D71C6B"/>
    <w:rsid w:val="00EE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37C5A-D204-4FA7-BBE0-3EDC8A27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B4E"/>
    <w:pPr>
      <w:spacing w:after="0" w:line="240" w:lineRule="auto"/>
    </w:pPr>
  </w:style>
  <w:style w:type="paragraph" w:styleId="BodyText">
    <w:name w:val="Body Text"/>
    <w:basedOn w:val="Normal"/>
    <w:link w:val="BodyTextChar"/>
    <w:uiPriority w:val="1"/>
    <w:qFormat/>
    <w:rsid w:val="00AF7EC7"/>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F7EC7"/>
    <w:rPr>
      <w:rFonts w:ascii="Times New Roman" w:eastAsia="Times New Roman" w:hAnsi="Times New Roman" w:cs="Times New Roman"/>
    </w:rPr>
  </w:style>
  <w:style w:type="paragraph" w:styleId="ListParagraph">
    <w:name w:val="List Paragraph"/>
    <w:basedOn w:val="Normal"/>
    <w:uiPriority w:val="1"/>
    <w:qFormat/>
    <w:rsid w:val="00AF7EC7"/>
    <w:pPr>
      <w:widowControl w:val="0"/>
      <w:autoSpaceDE w:val="0"/>
      <w:autoSpaceDN w:val="0"/>
      <w:spacing w:after="0" w:line="240" w:lineRule="auto"/>
      <w:ind w:left="120" w:hanging="672"/>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4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7</cp:revision>
  <cp:lastPrinted>2017-06-20T12:40:00Z</cp:lastPrinted>
  <dcterms:created xsi:type="dcterms:W3CDTF">2017-06-07T11:15:00Z</dcterms:created>
  <dcterms:modified xsi:type="dcterms:W3CDTF">2017-06-20T12:40:00Z</dcterms:modified>
</cp:coreProperties>
</file>